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9A72" w14:textId="77777777" w:rsidR="00BA7F47" w:rsidRPr="00E4132A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E4132A">
        <w:rPr>
          <w:rFonts w:hint="eastAsia"/>
          <w:b/>
          <w:color w:val="FF0000"/>
          <w:sz w:val="52"/>
          <w:szCs w:val="52"/>
        </w:rPr>
        <w:t>上海理工大学管理学院文件</w:t>
      </w:r>
    </w:p>
    <w:p w14:paraId="6770116E" w14:textId="77777777" w:rsidR="00BA7F47" w:rsidRPr="00E4132A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E4132A">
        <w:rPr>
          <w:rFonts w:hint="eastAsia"/>
          <w:color w:val="auto"/>
          <w:sz w:val="32"/>
          <w:szCs w:val="32"/>
        </w:rPr>
        <w:t>上理管</w:t>
      </w:r>
      <w:r w:rsidR="00C96CE9" w:rsidRPr="00E4132A">
        <w:rPr>
          <w:rFonts w:hint="eastAsia"/>
          <w:color w:val="auto"/>
          <w:sz w:val="32"/>
          <w:szCs w:val="32"/>
        </w:rPr>
        <w:t>〔20</w:t>
      </w:r>
      <w:r w:rsidR="00E63551" w:rsidRPr="00E4132A">
        <w:rPr>
          <w:color w:val="auto"/>
          <w:sz w:val="32"/>
          <w:szCs w:val="32"/>
        </w:rPr>
        <w:t>20</w:t>
      </w:r>
      <w:r w:rsidR="00C96CE9" w:rsidRPr="00E4132A">
        <w:rPr>
          <w:rFonts w:hint="eastAsia"/>
          <w:color w:val="auto"/>
          <w:sz w:val="32"/>
          <w:szCs w:val="32"/>
        </w:rPr>
        <w:t>〕</w:t>
      </w:r>
      <w:r w:rsidR="00861C20" w:rsidRPr="00E4132A">
        <w:rPr>
          <w:color w:val="auto"/>
          <w:sz w:val="32"/>
          <w:szCs w:val="32"/>
        </w:rPr>
        <w:t>3</w:t>
      </w:r>
      <w:r w:rsidR="00F432BB">
        <w:rPr>
          <w:color w:val="auto"/>
          <w:sz w:val="32"/>
          <w:szCs w:val="32"/>
        </w:rPr>
        <w:t>9</w:t>
      </w:r>
      <w:r w:rsidRPr="00E4132A">
        <w:rPr>
          <w:rFonts w:hint="eastAsia"/>
          <w:color w:val="auto"/>
          <w:sz w:val="32"/>
          <w:szCs w:val="32"/>
        </w:rPr>
        <w:t>号</w:t>
      </w:r>
    </w:p>
    <w:p w14:paraId="51599947" w14:textId="77777777" w:rsidR="00BA7F47" w:rsidRPr="00E4132A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E413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932C9" wp14:editId="6FBE385D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E339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" strokecolor="red" strokeweight="1.5pt"/>
            </w:pict>
          </mc:Fallback>
        </mc:AlternateContent>
      </w:r>
    </w:p>
    <w:p w14:paraId="755A1D58" w14:textId="77777777" w:rsidR="00F432BB" w:rsidRPr="00F432BB" w:rsidRDefault="00F432BB" w:rsidP="00F432BB">
      <w:pPr>
        <w:spacing w:after="24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432BB">
        <w:rPr>
          <w:rFonts w:ascii="Times New Roman" w:eastAsia="宋体" w:hAnsi="Times New Roman" w:cs="Times New Roman" w:hint="eastAsia"/>
          <w:b/>
          <w:sz w:val="36"/>
          <w:szCs w:val="36"/>
        </w:rPr>
        <w:t>上海理工大学管理学院新进教师首聘期第一聘期</w:t>
      </w:r>
    </w:p>
    <w:p w14:paraId="1D24B008" w14:textId="77777777" w:rsidR="00F432BB" w:rsidRPr="00E4132A" w:rsidRDefault="00F432BB" w:rsidP="00F432BB">
      <w:pPr>
        <w:spacing w:after="24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432BB">
        <w:rPr>
          <w:rFonts w:ascii="Times New Roman" w:eastAsia="宋体" w:hAnsi="Times New Roman" w:cs="Times New Roman" w:hint="eastAsia"/>
          <w:b/>
          <w:sz w:val="36"/>
          <w:szCs w:val="36"/>
        </w:rPr>
        <w:t>人才津贴发放办法</w:t>
      </w:r>
    </w:p>
    <w:p w14:paraId="2381EE83" w14:textId="77777777" w:rsidR="002A507E" w:rsidRPr="00E4132A" w:rsidRDefault="002A507E" w:rsidP="002A507E">
      <w:pPr>
        <w:spacing w:after="24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E4132A">
        <w:rPr>
          <w:rFonts w:ascii="Times New Roman" w:eastAsia="宋体" w:hAnsi="Times New Roman" w:cs="Times New Roman"/>
          <w:kern w:val="0"/>
          <w:sz w:val="30"/>
          <w:szCs w:val="30"/>
        </w:rPr>
        <w:t>院内各部门：</w:t>
      </w:r>
    </w:p>
    <w:p w14:paraId="4AA7D5A1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为了适应高水平地方大学建设要求，促进具有海外经历的高水平科技人才引进，提升学院师资国际化水平，加强学院人才队伍建设，特制订《管理学院新进教师首聘期第一聘期人才津贴发放办法》，具体内容如下：</w:t>
      </w:r>
    </w:p>
    <w:p w14:paraId="23BB6A9D" w14:textId="77777777" w:rsidR="00F432BB" w:rsidRPr="00F432BB" w:rsidRDefault="00F432BB" w:rsidP="00F432BB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一、津贴经费来源</w:t>
      </w:r>
    </w:p>
    <w:p w14:paraId="67F5DCCE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管理学院自筹经费中的人员经费。</w:t>
      </w:r>
    </w:p>
    <w:p w14:paraId="5E24A785" w14:textId="77777777" w:rsidR="00F432BB" w:rsidRPr="00F432BB" w:rsidRDefault="00F432BB" w:rsidP="00F432BB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二、发放对象及标准</w:t>
      </w:r>
    </w:p>
    <w:p w14:paraId="3F3B8D9B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1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、具有海外博士学位的讲师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副教授：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5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万元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年。</w:t>
      </w:r>
    </w:p>
    <w:p w14:paraId="6AB4498C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2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、国内双一流高校毕业的博士，且具有两年及以上海外博士后经历的讲师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副教授：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5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万元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年。</w:t>
      </w:r>
    </w:p>
    <w:p w14:paraId="217682B0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3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、具有一年及以上海外访学经历的教授：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10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万元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/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年。</w:t>
      </w:r>
    </w:p>
    <w:p w14:paraId="5A8052F5" w14:textId="77777777" w:rsidR="00F432BB" w:rsidRPr="00F432BB" w:rsidRDefault="00F432BB" w:rsidP="00F432BB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三、发放周期</w:t>
      </w:r>
    </w:p>
    <w:p w14:paraId="07FB639D" w14:textId="5082D868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lastRenderedPageBreak/>
        <w:t>仅限首聘期第一个聘期</w:t>
      </w:r>
      <w:bookmarkStart w:id="0" w:name="_GoBack"/>
      <w:bookmarkEnd w:id="0"/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。</w:t>
      </w:r>
    </w:p>
    <w:p w14:paraId="52293302" w14:textId="77777777" w:rsidR="00F432BB" w:rsidRPr="00F432BB" w:rsidRDefault="00F432BB" w:rsidP="00F432BB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四、发放方式</w:t>
      </w:r>
    </w:p>
    <w:p w14:paraId="1196BDAE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1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根据与学院签订的“聘期岗位工作协议书（首聘期第一聘期）”中“工作待遇”部分的规定，人才津贴按照首聘期（第一聘期）三年中每年的教学及科研分年度工作计划完成情况进行考核后兑现。分年度工作计划按照聘用合同签订开始月份进行计算。</w:t>
      </w:r>
    </w:p>
    <w:p w14:paraId="5EF7698A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2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、根据每一次年度考核期考核后的结果，完成当期教学及科研分年度工作计划的，学院在当年或者下一年年初提供对应额度（税前）的人才津贴。</w:t>
      </w:r>
    </w:p>
    <w:p w14:paraId="5498CF37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3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、根据每一次年度考核期考核后的结果，未全部完成当期教学及科研分年度工作计划的，学院不提供本次年度考核期对应额度（税前）的人才津贴。</w:t>
      </w:r>
    </w:p>
    <w:p w14:paraId="05524308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4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、人才津贴与年终考核及年终超工作量津贴无关，只与是否完成“聘期岗位工作协议书（首聘期第一聘期）”分年度工作计划有关。年终考核和年终超工作量津贴按照学院的相关规定执行。</w:t>
      </w:r>
    </w:p>
    <w:p w14:paraId="3FE23969" w14:textId="77777777" w:rsidR="00F432BB" w:rsidRPr="008A2BB5" w:rsidRDefault="008A2BB5" w:rsidP="00F432BB">
      <w:pPr>
        <w:spacing w:after="240"/>
        <w:ind w:firstLineChars="200" w:firstLine="602"/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8A2BB5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五</w:t>
      </w:r>
      <w:r w:rsidR="00F432BB" w:rsidRPr="008A2BB5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、其他</w:t>
      </w:r>
    </w:p>
    <w:p w14:paraId="64C15120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1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、特殊待遇高层次人才引进，需要和人事处沟通，采用一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lastRenderedPageBreak/>
        <w:t>人一议模式。</w:t>
      </w:r>
    </w:p>
    <w:p w14:paraId="67522C9D" w14:textId="77777777" w:rsidR="00F432BB" w:rsidRPr="00F432BB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2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、本办法的解释权归上海理工大学管理学院党政联席会议。</w:t>
      </w:r>
    </w:p>
    <w:p w14:paraId="568663C4" w14:textId="77777777" w:rsidR="00BC61AD" w:rsidRPr="00E4132A" w:rsidRDefault="00F432BB" w:rsidP="00F432BB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3</w:t>
      </w:r>
      <w:r w:rsidRPr="00F432BB">
        <w:rPr>
          <w:rFonts w:ascii="Times New Roman" w:eastAsia="宋体" w:hAnsi="Times New Roman" w:cs="Times New Roman" w:hint="eastAsia"/>
          <w:kern w:val="0"/>
          <w:sz w:val="30"/>
          <w:szCs w:val="30"/>
        </w:rPr>
        <w:t>、本办法自发布之日起施行。</w:t>
      </w:r>
    </w:p>
    <w:p w14:paraId="7CAE4325" w14:textId="77777777" w:rsidR="00BC61AD" w:rsidRPr="00E4132A" w:rsidRDefault="00BC61A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4452E6B1" w14:textId="77777777" w:rsidR="00BC61AD" w:rsidRDefault="00BC61A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3B68DEB5" w14:textId="77777777" w:rsidR="008A2BB5" w:rsidRDefault="008A2BB5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41348764" w14:textId="77777777" w:rsidR="008A2BB5" w:rsidRDefault="008A2BB5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173AE5AA" w14:textId="77777777" w:rsidR="008A2BB5" w:rsidRPr="00E4132A" w:rsidRDefault="008A2BB5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49897888" w14:textId="77777777" w:rsidR="00BC61AD" w:rsidRPr="00E4132A" w:rsidRDefault="00BC61A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39E1E813" w14:textId="77777777" w:rsidR="00BC61AD" w:rsidRPr="00E4132A" w:rsidRDefault="00BC61A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2A91059C" w14:textId="77777777" w:rsidR="00BC61AD" w:rsidRPr="00E4132A" w:rsidRDefault="00BC61AD" w:rsidP="00A406E4">
      <w:pPr>
        <w:spacing w:after="240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1890E9F2" w14:textId="77777777" w:rsidR="00223CA0" w:rsidRPr="00E4132A" w:rsidRDefault="00223CA0" w:rsidP="00223CA0">
      <w:pPr>
        <w:spacing w:after="24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14:paraId="0A6BAC34" w14:textId="77777777" w:rsidR="00223CA0" w:rsidRPr="00E4132A" w:rsidRDefault="00223CA0" w:rsidP="00223CA0">
      <w:pPr>
        <w:spacing w:after="240"/>
        <w:ind w:firstLineChars="2032" w:firstLine="6096"/>
        <w:jc w:val="center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E4132A">
        <w:rPr>
          <w:rFonts w:ascii="Times New Roman" w:eastAsia="宋体" w:hAnsi="Times New Roman" w:cs="Times New Roman"/>
          <w:kern w:val="0"/>
          <w:sz w:val="30"/>
          <w:szCs w:val="30"/>
        </w:rPr>
        <w:t>管理学院</w:t>
      </w:r>
    </w:p>
    <w:p w14:paraId="5FB9FEB6" w14:textId="77777777" w:rsidR="00223CA0" w:rsidRPr="00E4132A" w:rsidRDefault="00223CA0" w:rsidP="0017146B">
      <w:pPr>
        <w:spacing w:after="240"/>
        <w:jc w:val="righ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E4132A">
        <w:rPr>
          <w:rFonts w:ascii="Times New Roman" w:eastAsia="宋体" w:hAnsi="Times New Roman" w:cs="Times New Roman"/>
          <w:kern w:val="0"/>
          <w:sz w:val="30"/>
          <w:szCs w:val="30"/>
        </w:rPr>
        <w:t>2020</w:t>
      </w:r>
      <w:r w:rsidRPr="00E4132A">
        <w:rPr>
          <w:rFonts w:ascii="Times New Roman" w:eastAsia="宋体" w:hAnsi="Times New Roman" w:cs="Times New Roman"/>
          <w:kern w:val="0"/>
          <w:sz w:val="30"/>
          <w:szCs w:val="30"/>
        </w:rPr>
        <w:t>年</w:t>
      </w:r>
      <w:r w:rsidR="00687DC8">
        <w:rPr>
          <w:rFonts w:ascii="Times New Roman" w:eastAsia="宋体" w:hAnsi="Times New Roman" w:cs="Times New Roman"/>
          <w:kern w:val="0"/>
          <w:sz w:val="30"/>
          <w:szCs w:val="30"/>
        </w:rPr>
        <w:t>8</w:t>
      </w:r>
      <w:r w:rsidRPr="00E4132A">
        <w:rPr>
          <w:rFonts w:ascii="Times New Roman" w:eastAsia="宋体" w:hAnsi="Times New Roman" w:cs="Times New Roman"/>
          <w:kern w:val="0"/>
          <w:sz w:val="30"/>
          <w:szCs w:val="30"/>
        </w:rPr>
        <w:t>月</w:t>
      </w:r>
      <w:r w:rsidR="00687DC8">
        <w:rPr>
          <w:rFonts w:ascii="Times New Roman" w:eastAsia="宋体" w:hAnsi="Times New Roman" w:cs="Times New Roman"/>
          <w:kern w:val="0"/>
          <w:sz w:val="30"/>
          <w:szCs w:val="30"/>
        </w:rPr>
        <w:t>9</w:t>
      </w:r>
      <w:r w:rsidRPr="00E4132A">
        <w:rPr>
          <w:rFonts w:ascii="Times New Roman" w:eastAsia="宋体" w:hAnsi="Times New Roman" w:cs="Times New Roman"/>
          <w:kern w:val="0"/>
          <w:sz w:val="30"/>
          <w:szCs w:val="30"/>
        </w:rPr>
        <w:t>日</w:t>
      </w:r>
    </w:p>
    <w:p w14:paraId="7D6D7251" w14:textId="77777777" w:rsidR="00B153D0" w:rsidRPr="00E4132A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14:paraId="6AC78456" w14:textId="77777777" w:rsidR="00223CA0" w:rsidRPr="00E4132A" w:rsidRDefault="00223CA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14:paraId="032CBB47" w14:textId="77777777"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E4132A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85357A" wp14:editId="64618686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8B28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" strokeweight="1.25pt"/>
            </w:pict>
          </mc:Fallback>
        </mc:AlternateContent>
      </w:r>
      <w:r w:rsidRPr="00E4132A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2B09A" wp14:editId="26EDC955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A2C2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" strokeweight="1.25pt"/>
            </w:pict>
          </mc:Fallback>
        </mc:AlternateConten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E4132A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E4132A">
        <w:rPr>
          <w:rFonts w:ascii="仿宋_GB2312" w:eastAsia="仿宋_GB2312" w:hAnsi="Times New Roman" w:cs="Times New Roman"/>
          <w:sz w:val="28"/>
          <w:szCs w:val="28"/>
        </w:rPr>
        <w:t>20</w: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687DC8">
        <w:rPr>
          <w:rFonts w:ascii="仿宋_GB2312" w:eastAsia="仿宋_GB2312" w:hAnsi="Times New Roman" w:cs="Times New Roman"/>
          <w:sz w:val="28"/>
          <w:szCs w:val="28"/>
        </w:rPr>
        <w:t>8</w: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687DC8">
        <w:rPr>
          <w:rFonts w:ascii="仿宋_GB2312" w:eastAsia="仿宋_GB2312" w:hAnsi="Times New Roman" w:cs="Times New Roman"/>
          <w:sz w:val="28"/>
          <w:szCs w:val="28"/>
        </w:rPr>
        <w:t>9</w:t>
      </w:r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E4132A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FCBB" w14:textId="77777777" w:rsidR="00844EBB" w:rsidRDefault="00844EBB" w:rsidP="000156AB">
      <w:r>
        <w:separator/>
      </w:r>
    </w:p>
  </w:endnote>
  <w:endnote w:type="continuationSeparator" w:id="0">
    <w:p w14:paraId="4A0DF623" w14:textId="77777777" w:rsidR="00844EBB" w:rsidRDefault="00844EBB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EB2A" w14:textId="77777777" w:rsidR="00844EBB" w:rsidRDefault="00844EBB" w:rsidP="000156AB">
      <w:r>
        <w:separator/>
      </w:r>
    </w:p>
  </w:footnote>
  <w:footnote w:type="continuationSeparator" w:id="0">
    <w:p w14:paraId="606C14BB" w14:textId="77777777" w:rsidR="00844EBB" w:rsidRDefault="00844EBB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229C"/>
    <w:rsid w:val="00010F38"/>
    <w:rsid w:val="000152E6"/>
    <w:rsid w:val="000156AB"/>
    <w:rsid w:val="000170BF"/>
    <w:rsid w:val="000219BE"/>
    <w:rsid w:val="00021A81"/>
    <w:rsid w:val="00061EF6"/>
    <w:rsid w:val="00093C16"/>
    <w:rsid w:val="000B31D2"/>
    <w:rsid w:val="000C79B9"/>
    <w:rsid w:val="000E4D78"/>
    <w:rsid w:val="000E76EC"/>
    <w:rsid w:val="001053E4"/>
    <w:rsid w:val="00110379"/>
    <w:rsid w:val="001173A4"/>
    <w:rsid w:val="001314AF"/>
    <w:rsid w:val="001378C9"/>
    <w:rsid w:val="001616D6"/>
    <w:rsid w:val="0017146B"/>
    <w:rsid w:val="00174899"/>
    <w:rsid w:val="00175CB8"/>
    <w:rsid w:val="0017666C"/>
    <w:rsid w:val="00193494"/>
    <w:rsid w:val="001C550A"/>
    <w:rsid w:val="001E2725"/>
    <w:rsid w:val="001F7403"/>
    <w:rsid w:val="00213149"/>
    <w:rsid w:val="00223CA0"/>
    <w:rsid w:val="0023493B"/>
    <w:rsid w:val="00242EFA"/>
    <w:rsid w:val="00244D33"/>
    <w:rsid w:val="00256242"/>
    <w:rsid w:val="00270813"/>
    <w:rsid w:val="00290F9C"/>
    <w:rsid w:val="002A507E"/>
    <w:rsid w:val="002A57D8"/>
    <w:rsid w:val="002B6618"/>
    <w:rsid w:val="002D1124"/>
    <w:rsid w:val="002E7DB2"/>
    <w:rsid w:val="00311822"/>
    <w:rsid w:val="003346CC"/>
    <w:rsid w:val="00343902"/>
    <w:rsid w:val="00371A56"/>
    <w:rsid w:val="00395C76"/>
    <w:rsid w:val="003A4138"/>
    <w:rsid w:val="003A575B"/>
    <w:rsid w:val="003B2E68"/>
    <w:rsid w:val="003B6616"/>
    <w:rsid w:val="003D591C"/>
    <w:rsid w:val="003F070E"/>
    <w:rsid w:val="0045437F"/>
    <w:rsid w:val="00471866"/>
    <w:rsid w:val="004833E1"/>
    <w:rsid w:val="004A52F8"/>
    <w:rsid w:val="004B58FE"/>
    <w:rsid w:val="004D5880"/>
    <w:rsid w:val="004D60BF"/>
    <w:rsid w:val="004E04C9"/>
    <w:rsid w:val="004E3A5A"/>
    <w:rsid w:val="004F3DCF"/>
    <w:rsid w:val="0051396C"/>
    <w:rsid w:val="00514005"/>
    <w:rsid w:val="0052456F"/>
    <w:rsid w:val="0054300A"/>
    <w:rsid w:val="0055514E"/>
    <w:rsid w:val="00567DAC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02103"/>
    <w:rsid w:val="006152A0"/>
    <w:rsid w:val="00616EA9"/>
    <w:rsid w:val="006249A3"/>
    <w:rsid w:val="006336CC"/>
    <w:rsid w:val="00645CD1"/>
    <w:rsid w:val="0065634D"/>
    <w:rsid w:val="006677A0"/>
    <w:rsid w:val="006701D0"/>
    <w:rsid w:val="006753C5"/>
    <w:rsid w:val="006809A0"/>
    <w:rsid w:val="00687DC8"/>
    <w:rsid w:val="006B0CDF"/>
    <w:rsid w:val="006B2820"/>
    <w:rsid w:val="00710005"/>
    <w:rsid w:val="00716296"/>
    <w:rsid w:val="00723FEE"/>
    <w:rsid w:val="0072542E"/>
    <w:rsid w:val="00730DAE"/>
    <w:rsid w:val="00745093"/>
    <w:rsid w:val="00745A98"/>
    <w:rsid w:val="0079163F"/>
    <w:rsid w:val="007B053B"/>
    <w:rsid w:val="007B77B6"/>
    <w:rsid w:val="007C39A0"/>
    <w:rsid w:val="007C59CA"/>
    <w:rsid w:val="007C60A7"/>
    <w:rsid w:val="007E12D6"/>
    <w:rsid w:val="00830317"/>
    <w:rsid w:val="0084320E"/>
    <w:rsid w:val="00844EBB"/>
    <w:rsid w:val="0084524D"/>
    <w:rsid w:val="00861C20"/>
    <w:rsid w:val="00880FB6"/>
    <w:rsid w:val="008A2BB5"/>
    <w:rsid w:val="008B12E6"/>
    <w:rsid w:val="008B2746"/>
    <w:rsid w:val="008C7CFA"/>
    <w:rsid w:val="008F74E9"/>
    <w:rsid w:val="00920595"/>
    <w:rsid w:val="00951F35"/>
    <w:rsid w:val="00953F57"/>
    <w:rsid w:val="00960459"/>
    <w:rsid w:val="00973D0F"/>
    <w:rsid w:val="009767A5"/>
    <w:rsid w:val="0098779E"/>
    <w:rsid w:val="009A3DA4"/>
    <w:rsid w:val="00A22401"/>
    <w:rsid w:val="00A406E4"/>
    <w:rsid w:val="00A44655"/>
    <w:rsid w:val="00A55480"/>
    <w:rsid w:val="00A55740"/>
    <w:rsid w:val="00A60DA7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3AE4"/>
    <w:rsid w:val="00B346AD"/>
    <w:rsid w:val="00B63112"/>
    <w:rsid w:val="00B66D4B"/>
    <w:rsid w:val="00B765CB"/>
    <w:rsid w:val="00B90F49"/>
    <w:rsid w:val="00BA607E"/>
    <w:rsid w:val="00BA7F47"/>
    <w:rsid w:val="00BB30AC"/>
    <w:rsid w:val="00BB5F62"/>
    <w:rsid w:val="00BB6296"/>
    <w:rsid w:val="00BC61AD"/>
    <w:rsid w:val="00BD7C6E"/>
    <w:rsid w:val="00BF6987"/>
    <w:rsid w:val="00BF77FA"/>
    <w:rsid w:val="00C224F7"/>
    <w:rsid w:val="00C26FF7"/>
    <w:rsid w:val="00C35ECD"/>
    <w:rsid w:val="00C511FB"/>
    <w:rsid w:val="00C74883"/>
    <w:rsid w:val="00C84618"/>
    <w:rsid w:val="00C96CE9"/>
    <w:rsid w:val="00CB0364"/>
    <w:rsid w:val="00CD6296"/>
    <w:rsid w:val="00CF0439"/>
    <w:rsid w:val="00D05003"/>
    <w:rsid w:val="00D25726"/>
    <w:rsid w:val="00D33467"/>
    <w:rsid w:val="00D358E7"/>
    <w:rsid w:val="00D41CB9"/>
    <w:rsid w:val="00D52C0B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E047CE"/>
    <w:rsid w:val="00E122F6"/>
    <w:rsid w:val="00E32E2C"/>
    <w:rsid w:val="00E4132A"/>
    <w:rsid w:val="00E41746"/>
    <w:rsid w:val="00E45BD0"/>
    <w:rsid w:val="00E54379"/>
    <w:rsid w:val="00E611A6"/>
    <w:rsid w:val="00E63551"/>
    <w:rsid w:val="00E6512A"/>
    <w:rsid w:val="00E67FA7"/>
    <w:rsid w:val="00E7403B"/>
    <w:rsid w:val="00EA7C66"/>
    <w:rsid w:val="00EF5734"/>
    <w:rsid w:val="00EF5E20"/>
    <w:rsid w:val="00EF6E74"/>
    <w:rsid w:val="00F01ADB"/>
    <w:rsid w:val="00F131ED"/>
    <w:rsid w:val="00F23AE2"/>
    <w:rsid w:val="00F3031C"/>
    <w:rsid w:val="00F314DD"/>
    <w:rsid w:val="00F36B0D"/>
    <w:rsid w:val="00F432BB"/>
    <w:rsid w:val="00F67030"/>
    <w:rsid w:val="00FC068A"/>
    <w:rsid w:val="00FD0D81"/>
    <w:rsid w:val="00FD41E5"/>
    <w:rsid w:val="00FE347D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363F6"/>
  <w15:docId w15:val="{C3EE8E43-C448-491B-8B95-3019FD92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3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9CEE-52AC-4042-9D42-B3B801F2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134</cp:revision>
  <dcterms:created xsi:type="dcterms:W3CDTF">2013-12-04T00:30:00Z</dcterms:created>
  <dcterms:modified xsi:type="dcterms:W3CDTF">2020-08-09T12:47:00Z</dcterms:modified>
</cp:coreProperties>
</file>