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6E3" w:rsidRDefault="00C03DA7">
      <w:pPr>
        <w:adjustRightInd w:val="0"/>
        <w:snapToGrid w:val="0"/>
        <w:spacing w:beforeLines="150" w:before="468" w:line="440" w:lineRule="atLeast"/>
        <w:jc w:val="center"/>
        <w:rPr>
          <w:rFonts w:ascii="仿宋" w:eastAsia="仿宋" w:hAnsi="仿宋"/>
          <w:b/>
          <w:bCs/>
          <w:color w:val="FF0000"/>
          <w:spacing w:val="-42"/>
          <w:sz w:val="56"/>
          <w:szCs w:val="56"/>
        </w:rPr>
      </w:pPr>
      <w:r>
        <w:rPr>
          <w:rFonts w:ascii="仿宋" w:eastAsia="仿宋" w:hAnsi="仿宋" w:hint="eastAsia"/>
          <w:b/>
          <w:bCs/>
          <w:color w:val="FF0000"/>
          <w:spacing w:val="-42"/>
          <w:sz w:val="56"/>
          <w:szCs w:val="56"/>
        </w:rPr>
        <w:t>中共上海理工大学管理学院委员会文件</w:t>
      </w:r>
    </w:p>
    <w:p w:rsidR="001176E3" w:rsidRDefault="001176E3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176E3" w:rsidRDefault="001176E3">
      <w:pPr>
        <w:adjustRightInd w:val="0"/>
        <w:snapToGrid w:val="0"/>
        <w:spacing w:line="240" w:lineRule="exact"/>
        <w:jc w:val="center"/>
        <w:rPr>
          <w:color w:val="000000"/>
          <w:w w:val="80"/>
          <w:sz w:val="52"/>
          <w:szCs w:val="52"/>
        </w:rPr>
      </w:pPr>
    </w:p>
    <w:p w:rsidR="001176E3" w:rsidRDefault="00C03DA7">
      <w:pPr>
        <w:adjustRightInd w:val="0"/>
        <w:snapToGrid w:val="0"/>
        <w:jc w:val="center"/>
        <w:rPr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上理管委</w:t>
      </w:r>
      <w:bookmarkStart w:id="0" w:name="年份"/>
      <w:r>
        <w:rPr>
          <w:rFonts w:ascii="仿宋_GB2312" w:eastAsia="仿宋_GB2312" w:hAnsi="微软雅黑" w:cs="微软雅黑" w:hint="eastAsia"/>
          <w:sz w:val="32"/>
          <w:szCs w:val="32"/>
        </w:rPr>
        <w:t>[</w:t>
      </w:r>
      <w:r>
        <w:rPr>
          <w:rFonts w:ascii="仿宋_GB2312" w:eastAsia="仿宋_GB2312" w:hAnsi="宋体"/>
          <w:sz w:val="32"/>
          <w:szCs w:val="32"/>
        </w:rPr>
        <w:t>20</w:t>
      </w:r>
      <w:bookmarkEnd w:id="0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微软雅黑" w:cs="微软雅黑" w:hint="eastAsia"/>
          <w:sz w:val="32"/>
          <w:szCs w:val="32"/>
        </w:rPr>
        <w:t>]</w:t>
      </w:r>
      <w:r>
        <w:rPr>
          <w:rFonts w:ascii="仿宋_GB2312" w:eastAsia="仿宋_GB2312" w:hAnsi="微软雅黑" w:cs="微软雅黑"/>
          <w:sz w:val="32"/>
          <w:szCs w:val="32"/>
        </w:rPr>
        <w:t xml:space="preserve"> 1</w:t>
      </w:r>
      <w:r>
        <w:rPr>
          <w:rFonts w:ascii="仿宋_GB2312" w:eastAsia="仿宋_GB2312" w:hAnsi="微软雅黑" w:cs="微软雅黑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号</w:t>
      </w:r>
      <w:r>
        <w:rPr>
          <w:noProof/>
          <w:color w:val="000000"/>
          <w:sz w:val="28"/>
          <w:szCs w:val="28"/>
        </w:rPr>
        <mc:AlternateContent>
          <mc:Choice Requires="wpc">
            <w:drawing>
              <wp:inline distT="0" distB="0" distL="0" distR="0">
                <wp:extent cx="5372100" cy="495300"/>
                <wp:effectExtent l="0" t="0" r="0" b="0"/>
                <wp:docPr id="4" name="画布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直线 11"/>
                        <wps:cNvCnPr>
                          <a:cxnSpLocks noChangeShapeType="1"/>
                        </wps:cNvCnPr>
                        <wps:spPr bwMode="auto">
                          <a:xfrm>
                            <a:off x="114157" y="99060"/>
                            <a:ext cx="5138563" cy="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_x0000_s1026" o:spid="_x0000_s1026" o:spt="203" style="height:39pt;width:423pt;" coordsize="5372100,495300" editas="canvas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U7wcnVAAAABAEAAA8AAAAAAAAA&#10;AQAgAAAAIgAAAGRycy9kb3ducmV2LnhtbFBLAQIUABQAAAAIAIdO4kAsMYITTQIAANwEAAAOAAAA&#10;AAAAAAEAIAAAACQBAABkcnMvZTJvRG9jLnhtbFBLBQYAAAAABgAGAFkBAADjBQAAAAA=&#10;">
                <o:lock v:ext="edit" aspectratio="f"/>
                <v:shape id="_x0000_s1026" o:spid="_x0000_s1026" style="position:absolute;left:0;top:0;height:495300;width:5372100;" filled="f" stroked="f" coordsize="21600,21600" o:gfxdata="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TvBydUAAAAEAQAADwAAAAAAAAABACAAAAAiAAAA&#10;ZHJzL2Rvd25yZXYueG1sUEsBAhQAFAAAAAgAh07iQHhP934KAgAAOAQAAA4AAAAAAAAAAQAgAAAA&#10;JAEAAGRycy9lMm9Eb2MueG1sUEsFBgAAAAAGAAYAWQEAAKAFAAAAAA==&#10;">
                  <v:fill on="f" focussize="0,0"/>
                  <v:stroke on="f"/>
                  <v:imagedata o:title=""/>
                  <o:lock v:ext="edit" aspectratio="t"/>
                </v:shape>
                <v:line id="直线 11" o:spid="_x0000_s1026" o:spt="20" style="position:absolute;left:114157;top:99060;height:94;width:5138563;" filled="f" stroked="t" coordsize="21600,21600" o:gfxdata="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3ur+J1QAAAAQB&#10;AAAPAAAAAAAAAAEAIAAAACIAAABkcnMvZG93bnJldi54bWxQSwECFAAUAAAACACHTuJAhxU1XeUB&#10;AACtAwAADgAAAAAAAAABACAAAAAkAQAAZHJzL2Uyb0RvYy54bWxQSwUGAAAAAAYABgBZAQAAewUA&#10;AAAA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1176E3" w:rsidRDefault="00C03DA7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关于管理学院专业学位教育中心</w:t>
      </w:r>
      <w:r>
        <w:rPr>
          <w:rFonts w:ascii="宋体" w:eastAsia="宋体" w:hAnsi="宋体"/>
          <w:b/>
          <w:sz w:val="32"/>
        </w:rPr>
        <w:t>MBA</w:t>
      </w:r>
      <w:r>
        <w:rPr>
          <w:rFonts w:ascii="宋体" w:eastAsia="宋体" w:hAnsi="宋体"/>
          <w:b/>
          <w:sz w:val="32"/>
        </w:rPr>
        <w:t>、</w:t>
      </w:r>
      <w:r>
        <w:rPr>
          <w:rFonts w:ascii="宋体" w:eastAsia="宋体" w:hAnsi="宋体"/>
          <w:b/>
          <w:sz w:val="32"/>
        </w:rPr>
        <w:t>MPA</w:t>
      </w:r>
      <w:r>
        <w:rPr>
          <w:rFonts w:ascii="宋体" w:eastAsia="宋体" w:hAnsi="宋体"/>
          <w:b/>
          <w:sz w:val="32"/>
        </w:rPr>
        <w:t>、</w:t>
      </w:r>
      <w:proofErr w:type="spellStart"/>
      <w:r>
        <w:rPr>
          <w:rFonts w:ascii="宋体" w:eastAsia="宋体" w:hAnsi="宋体"/>
          <w:b/>
          <w:sz w:val="32"/>
        </w:rPr>
        <w:t>MPAcc</w:t>
      </w:r>
      <w:proofErr w:type="spellEnd"/>
      <w:r>
        <w:rPr>
          <w:rFonts w:ascii="宋体" w:eastAsia="宋体" w:hAnsi="宋体" w:hint="eastAsia"/>
          <w:b/>
          <w:sz w:val="32"/>
        </w:rPr>
        <w:t>、</w:t>
      </w:r>
      <w:r>
        <w:rPr>
          <w:rFonts w:ascii="宋体" w:eastAsia="宋体" w:hAnsi="宋体"/>
          <w:b/>
          <w:sz w:val="32"/>
        </w:rPr>
        <w:t>MIB</w:t>
      </w:r>
      <w:r>
        <w:rPr>
          <w:rFonts w:ascii="宋体" w:eastAsia="宋体" w:hAnsi="宋体" w:hint="eastAsia"/>
          <w:b/>
          <w:sz w:val="32"/>
        </w:rPr>
        <w:t>、</w:t>
      </w:r>
      <w:r>
        <w:rPr>
          <w:rFonts w:ascii="宋体" w:eastAsia="宋体" w:hAnsi="宋体"/>
          <w:b/>
          <w:sz w:val="32"/>
        </w:rPr>
        <w:t>MT</w:t>
      </w:r>
      <w:r>
        <w:rPr>
          <w:rFonts w:ascii="宋体" w:eastAsia="宋体" w:hAnsi="宋体"/>
          <w:b/>
          <w:sz w:val="32"/>
        </w:rPr>
        <w:t>专业学位项目</w:t>
      </w:r>
      <w:r>
        <w:rPr>
          <w:rFonts w:ascii="宋体" w:eastAsia="宋体" w:hAnsi="宋体" w:hint="eastAsia"/>
          <w:b/>
          <w:sz w:val="32"/>
        </w:rPr>
        <w:t>负责人任职</w:t>
      </w:r>
      <w:r>
        <w:rPr>
          <w:rFonts w:ascii="宋体" w:eastAsia="宋体" w:hAnsi="宋体"/>
          <w:b/>
          <w:sz w:val="32"/>
        </w:rPr>
        <w:t>的通知</w:t>
      </w:r>
    </w:p>
    <w:p w:rsidR="001176E3" w:rsidRDefault="00C03DA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院内各部门：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经个人应聘或他人推荐，学院党委对应聘人员进行全面考察听取意见，学院党委会讨论决定，党政联席会议通过，经学院公示后，根据应聘者本人意见，</w:t>
      </w:r>
      <w:r>
        <w:rPr>
          <w:rFonts w:ascii="宋体" w:eastAsia="宋体" w:hAnsi="宋体" w:hint="eastAsia"/>
          <w:sz w:val="28"/>
          <w:szCs w:val="28"/>
        </w:rPr>
        <w:t>学院</w:t>
      </w:r>
      <w:r>
        <w:rPr>
          <w:rFonts w:ascii="宋体" w:eastAsia="宋体" w:hAnsi="宋体" w:hint="eastAsia"/>
          <w:sz w:val="28"/>
          <w:szCs w:val="28"/>
        </w:rPr>
        <w:t>党委讨论同意</w:t>
      </w:r>
      <w:r>
        <w:rPr>
          <w:rFonts w:ascii="宋体" w:eastAsia="宋体" w:hAnsi="宋体" w:hint="eastAsia"/>
          <w:sz w:val="28"/>
          <w:szCs w:val="28"/>
        </w:rPr>
        <w:t>，任命</w:t>
      </w:r>
      <w:r>
        <w:rPr>
          <w:rFonts w:ascii="宋体" w:eastAsia="宋体" w:hAnsi="宋体" w:hint="eastAsia"/>
          <w:sz w:val="28"/>
          <w:szCs w:val="28"/>
        </w:rPr>
        <w:t>以下人员为</w:t>
      </w:r>
      <w:r>
        <w:rPr>
          <w:rFonts w:ascii="宋体" w:eastAsia="宋体" w:hAnsi="宋体" w:hint="eastAsia"/>
          <w:sz w:val="28"/>
          <w:szCs w:val="28"/>
        </w:rPr>
        <w:t>MBA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MPA</w:t>
      </w:r>
      <w:r>
        <w:rPr>
          <w:rFonts w:ascii="宋体" w:eastAsia="宋体" w:hAnsi="宋体" w:hint="eastAsia"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sz w:val="28"/>
          <w:szCs w:val="28"/>
        </w:rPr>
        <w:t>MPAcc</w:t>
      </w:r>
      <w:proofErr w:type="spellEnd"/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MIB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MT</w:t>
      </w:r>
      <w:r>
        <w:rPr>
          <w:rFonts w:ascii="宋体" w:eastAsia="宋体" w:hAnsi="宋体" w:hint="eastAsia"/>
          <w:sz w:val="28"/>
          <w:szCs w:val="28"/>
        </w:rPr>
        <w:t>专业学位项目负责人。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工商管理硕士（</w:t>
      </w:r>
      <w:r>
        <w:rPr>
          <w:rFonts w:ascii="宋体" w:eastAsia="宋体" w:hAnsi="宋体"/>
          <w:sz w:val="28"/>
          <w:szCs w:val="28"/>
        </w:rPr>
        <w:t>MBA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项目主任：张峥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公共管理硕士（</w:t>
      </w:r>
      <w:r>
        <w:rPr>
          <w:rFonts w:ascii="宋体" w:eastAsia="宋体" w:hAnsi="宋体"/>
          <w:sz w:val="28"/>
          <w:szCs w:val="28"/>
        </w:rPr>
        <w:t>MPA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项目主任：</w:t>
      </w:r>
      <w:proofErr w:type="gramStart"/>
      <w:r>
        <w:rPr>
          <w:rFonts w:ascii="宋体" w:eastAsia="宋体" w:hAnsi="宋体" w:hint="eastAsia"/>
          <w:sz w:val="28"/>
          <w:szCs w:val="28"/>
        </w:rPr>
        <w:t>车丽萍</w:t>
      </w:r>
      <w:proofErr w:type="gramEnd"/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会计硕士（</w:t>
      </w:r>
      <w:proofErr w:type="spellStart"/>
      <w:r>
        <w:rPr>
          <w:rFonts w:ascii="宋体" w:eastAsia="宋体" w:hAnsi="宋体"/>
          <w:sz w:val="28"/>
          <w:szCs w:val="28"/>
        </w:rPr>
        <w:t>MPAcc</w:t>
      </w:r>
      <w:proofErr w:type="spellEnd"/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项目</w:t>
      </w:r>
      <w:r>
        <w:rPr>
          <w:rFonts w:ascii="宋体" w:eastAsia="宋体" w:hAnsi="宋体" w:hint="eastAsia"/>
          <w:sz w:val="28"/>
          <w:szCs w:val="28"/>
        </w:rPr>
        <w:t>副</w:t>
      </w:r>
      <w:r>
        <w:rPr>
          <w:rFonts w:ascii="宋体" w:eastAsia="宋体" w:hAnsi="宋体" w:hint="eastAsia"/>
          <w:sz w:val="28"/>
          <w:szCs w:val="28"/>
        </w:rPr>
        <w:t>主任：于谦龙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国际商务硕士（</w:t>
      </w:r>
      <w:r>
        <w:rPr>
          <w:rFonts w:ascii="宋体" w:eastAsia="宋体" w:hAnsi="宋体"/>
          <w:sz w:val="28"/>
          <w:szCs w:val="28"/>
        </w:rPr>
        <w:t>MIB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项目主任：魏景赋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税务硕士（</w:t>
      </w:r>
      <w:r>
        <w:rPr>
          <w:rFonts w:ascii="宋体" w:eastAsia="宋体" w:hAnsi="宋体"/>
          <w:sz w:val="28"/>
          <w:szCs w:val="28"/>
        </w:rPr>
        <w:t>MT</w:t>
      </w:r>
      <w:r>
        <w:rPr>
          <w:rFonts w:ascii="宋体" w:eastAsia="宋体" w:hAnsi="宋体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项目主任：雷良海</w:t>
      </w:r>
    </w:p>
    <w:p w:rsidR="001176E3" w:rsidRDefault="00C03DA7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以上人员任期时间：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>-</w:t>
      </w:r>
      <w:r>
        <w:rPr>
          <w:rFonts w:ascii="宋体" w:eastAsia="宋体" w:hAnsi="宋体"/>
          <w:sz w:val="28"/>
          <w:szCs w:val="28"/>
        </w:rPr>
        <w:t>2024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月</w:t>
      </w:r>
    </w:p>
    <w:p w:rsidR="001176E3" w:rsidRDefault="001176E3">
      <w:pPr>
        <w:ind w:firstLine="570"/>
        <w:jc w:val="right"/>
        <w:rPr>
          <w:rFonts w:ascii="宋体" w:eastAsia="宋体" w:hAnsi="宋体"/>
          <w:sz w:val="28"/>
          <w:szCs w:val="28"/>
        </w:rPr>
      </w:pPr>
    </w:p>
    <w:p w:rsidR="001176E3" w:rsidRDefault="001176E3">
      <w:pPr>
        <w:ind w:firstLine="570"/>
        <w:jc w:val="right"/>
        <w:rPr>
          <w:rFonts w:ascii="宋体" w:eastAsia="宋体" w:hAnsi="宋体"/>
          <w:sz w:val="28"/>
          <w:szCs w:val="28"/>
        </w:rPr>
      </w:pPr>
    </w:p>
    <w:p w:rsidR="001176E3" w:rsidRDefault="00C03DA7">
      <w:pPr>
        <w:ind w:firstLine="570"/>
        <w:jc w:val="right"/>
        <w:rPr>
          <w:rFonts w:ascii="宋体" w:eastAsia="宋体" w:hAnsi="宋体"/>
          <w:sz w:val="28"/>
          <w:szCs w:val="28"/>
        </w:rPr>
      </w:pPr>
      <w:bookmarkStart w:id="1" w:name="_GoBack"/>
      <w:r>
        <w:rPr>
          <w:rFonts w:ascii="宋体" w:eastAsia="宋体" w:hAnsi="宋体" w:hint="eastAsia"/>
          <w:sz w:val="28"/>
          <w:szCs w:val="28"/>
        </w:rPr>
        <w:t>中共上海理工大学管理学院委员会</w:t>
      </w:r>
    </w:p>
    <w:p w:rsidR="001176E3" w:rsidRDefault="00C03DA7" w:rsidP="00C03DA7">
      <w:pPr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2021</w:t>
      </w:r>
      <w:r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23</w:t>
      </w:r>
      <w:r>
        <w:rPr>
          <w:rFonts w:ascii="宋体" w:eastAsia="宋体" w:hAnsi="宋体" w:hint="eastAsia"/>
          <w:sz w:val="28"/>
          <w:szCs w:val="28"/>
        </w:rPr>
        <w:t>日</w:t>
      </w:r>
    </w:p>
    <w:bookmarkEnd w:id="1"/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C03DA7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（此页空白）</w:t>
      </w: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1176E3" w:rsidRDefault="001176E3">
      <w:pPr>
        <w:topLinePunct/>
        <w:spacing w:line="576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176E3">
        <w:tc>
          <w:tcPr>
            <w:tcW w:w="9854" w:type="dxa"/>
          </w:tcPr>
          <w:p w:rsidR="001176E3" w:rsidRDefault="00C03DA7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发文单位：管理学院党委</w:t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  <w:t xml:space="preserve">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发文日期：</w:t>
            </w:r>
            <w:bookmarkStart w:id="2" w:name="发文日期"/>
            <w:r>
              <w:rPr>
                <w:rFonts w:ascii="仿宋_GB2312" w:eastAsia="仿宋_GB2312" w:hint="eastAsia"/>
                <w:sz w:val="30"/>
                <w:szCs w:val="30"/>
              </w:rPr>
              <w:t>20</w:t>
            </w:r>
            <w:r>
              <w:rPr>
                <w:rFonts w:ascii="仿宋_GB2312" w:eastAsia="仿宋_GB2312"/>
                <w:sz w:val="30"/>
                <w:szCs w:val="30"/>
              </w:rPr>
              <w:t>21</w:t>
            </w: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bookmarkEnd w:id="2"/>
          </w:p>
        </w:tc>
      </w:tr>
      <w:tr w:rsidR="001176E3">
        <w:tc>
          <w:tcPr>
            <w:tcW w:w="9854" w:type="dxa"/>
          </w:tcPr>
          <w:p w:rsidR="001176E3" w:rsidRDefault="00C03DA7">
            <w:pPr>
              <w:spacing w:line="360" w:lineRule="auto"/>
              <w:rPr>
                <w:rFonts w:ascii="Arial" w:eastAsia="宋体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校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对：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汪维</w:t>
            </w:r>
            <w:proofErr w:type="gramEnd"/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ab/>
            </w:r>
            <w:r>
              <w:rPr>
                <w:rFonts w:ascii="仿宋_GB2312" w:eastAsia="仿宋_GB2312" w:hint="eastAsia"/>
                <w:sz w:val="30"/>
                <w:szCs w:val="30"/>
              </w:rPr>
              <w:t>打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印：王瞿建</w:t>
            </w:r>
          </w:p>
        </w:tc>
      </w:tr>
    </w:tbl>
    <w:p w:rsidR="001176E3" w:rsidRDefault="001176E3">
      <w:pPr>
        <w:rPr>
          <w:rFonts w:ascii="仿宋_GB2312" w:eastAsia="仿宋_GB2312"/>
          <w:sz w:val="28"/>
          <w:szCs w:val="28"/>
        </w:rPr>
      </w:pPr>
    </w:p>
    <w:sectPr w:rsidR="00117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42"/>
    <w:rsid w:val="0002753F"/>
    <w:rsid w:val="00060291"/>
    <w:rsid w:val="000B3CA9"/>
    <w:rsid w:val="001170DE"/>
    <w:rsid w:val="001176E3"/>
    <w:rsid w:val="00136AE0"/>
    <w:rsid w:val="00137452"/>
    <w:rsid w:val="001626A3"/>
    <w:rsid w:val="0016662F"/>
    <w:rsid w:val="001973C3"/>
    <w:rsid w:val="001E028C"/>
    <w:rsid w:val="001E7FFB"/>
    <w:rsid w:val="00232202"/>
    <w:rsid w:val="0023640A"/>
    <w:rsid w:val="002917E6"/>
    <w:rsid w:val="0031043D"/>
    <w:rsid w:val="0037275A"/>
    <w:rsid w:val="003B1851"/>
    <w:rsid w:val="003B560F"/>
    <w:rsid w:val="003D4B65"/>
    <w:rsid w:val="003D7817"/>
    <w:rsid w:val="003E5C32"/>
    <w:rsid w:val="00403CA6"/>
    <w:rsid w:val="0045713F"/>
    <w:rsid w:val="004C7316"/>
    <w:rsid w:val="004E692F"/>
    <w:rsid w:val="0052471C"/>
    <w:rsid w:val="00537D64"/>
    <w:rsid w:val="00570FFE"/>
    <w:rsid w:val="00580427"/>
    <w:rsid w:val="005B2B9C"/>
    <w:rsid w:val="005F7DD0"/>
    <w:rsid w:val="00615DBC"/>
    <w:rsid w:val="00697AF5"/>
    <w:rsid w:val="00743E07"/>
    <w:rsid w:val="00743E08"/>
    <w:rsid w:val="00771AAD"/>
    <w:rsid w:val="00786280"/>
    <w:rsid w:val="00792851"/>
    <w:rsid w:val="008808BF"/>
    <w:rsid w:val="008B3EA8"/>
    <w:rsid w:val="008F049E"/>
    <w:rsid w:val="00912250"/>
    <w:rsid w:val="0091444C"/>
    <w:rsid w:val="00930263"/>
    <w:rsid w:val="00932358"/>
    <w:rsid w:val="00994AAF"/>
    <w:rsid w:val="009B7FA6"/>
    <w:rsid w:val="00A0656D"/>
    <w:rsid w:val="00A41B3C"/>
    <w:rsid w:val="00A554C4"/>
    <w:rsid w:val="00A80E73"/>
    <w:rsid w:val="00AC107E"/>
    <w:rsid w:val="00AD6E36"/>
    <w:rsid w:val="00C03DA7"/>
    <w:rsid w:val="00C739B8"/>
    <w:rsid w:val="00C94083"/>
    <w:rsid w:val="00CC35C9"/>
    <w:rsid w:val="00CD072F"/>
    <w:rsid w:val="00D51455"/>
    <w:rsid w:val="00DA7442"/>
    <w:rsid w:val="00DB615A"/>
    <w:rsid w:val="00DC6C20"/>
    <w:rsid w:val="00E3439C"/>
    <w:rsid w:val="00E716CB"/>
    <w:rsid w:val="00E808D0"/>
    <w:rsid w:val="00EF5574"/>
    <w:rsid w:val="00FA564F"/>
    <w:rsid w:val="00FC1C18"/>
    <w:rsid w:val="00FD35D6"/>
    <w:rsid w:val="2AAD034B"/>
    <w:rsid w:val="2CFB539D"/>
    <w:rsid w:val="397207A2"/>
    <w:rsid w:val="4D6A4BAD"/>
    <w:rsid w:val="6F12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2908F9"/>
  <w15:docId w15:val="{B589A2F7-90CC-4A18-BA90-EA07B9E7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FengChen</cp:lastModifiedBy>
  <cp:revision>43</cp:revision>
  <cp:lastPrinted>2020-05-15T00:54:00Z</cp:lastPrinted>
  <dcterms:created xsi:type="dcterms:W3CDTF">2020-05-15T00:29:00Z</dcterms:created>
  <dcterms:modified xsi:type="dcterms:W3CDTF">2021-07-24T08:59:00Z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