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F1" w:rsidRPr="00DC4986" w:rsidRDefault="00453EF1" w:rsidP="00453EF1">
      <w:pPr>
        <w:jc w:val="center"/>
        <w:rPr>
          <w:rFonts w:ascii="仿宋_GB2312" w:eastAsia="仿宋_GB2312"/>
          <w:b/>
          <w:sz w:val="44"/>
          <w:szCs w:val="44"/>
        </w:rPr>
      </w:pPr>
      <w:r w:rsidRPr="00DC4986">
        <w:rPr>
          <w:rFonts w:ascii="仿宋_GB2312" w:eastAsia="仿宋_GB2312" w:hint="eastAsia"/>
          <w:b/>
          <w:sz w:val="44"/>
          <w:szCs w:val="44"/>
        </w:rPr>
        <w:t>体检须知</w:t>
      </w:r>
    </w:p>
    <w:p w:rsidR="00453EF1" w:rsidRPr="00725E73" w:rsidRDefault="00453EF1" w:rsidP="00453EF1">
      <w:pPr>
        <w:numPr>
          <w:ilvl w:val="0"/>
          <w:numId w:val="2"/>
        </w:num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在职教职工</w:t>
      </w:r>
      <w:r w:rsidRPr="00725E73">
        <w:rPr>
          <w:rFonts w:ascii="仿宋_GB2312" w:eastAsia="仿宋_GB2312" w:hint="eastAsia"/>
          <w:b/>
          <w:sz w:val="28"/>
          <w:szCs w:val="28"/>
        </w:rPr>
        <w:t>体检时间：</w:t>
      </w:r>
    </w:p>
    <w:p w:rsidR="00453EF1" w:rsidRDefault="00453EF1" w:rsidP="00453EF1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>201</w:t>
      </w:r>
      <w:r w:rsidR="00CF4E66">
        <w:rPr>
          <w:rFonts w:ascii="仿宋_GB2312" w:eastAsia="仿宋_GB2312" w:hint="eastAsia"/>
          <w:sz w:val="28"/>
          <w:szCs w:val="28"/>
          <w:u w:val="single"/>
        </w:rPr>
        <w:t>5</w:t>
      </w:r>
      <w:r w:rsidRPr="00DC4986">
        <w:rPr>
          <w:rFonts w:ascii="仿宋_GB2312" w:eastAsia="仿宋_GB2312" w:hint="eastAsia"/>
          <w:sz w:val="28"/>
          <w:szCs w:val="28"/>
          <w:u w:val="single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</w:t>
      </w:r>
      <w:r w:rsidR="00CF4E66">
        <w:rPr>
          <w:rFonts w:ascii="仿宋_GB2312" w:eastAsia="仿宋_GB2312" w:hint="eastAsia"/>
          <w:sz w:val="28"/>
          <w:szCs w:val="28"/>
          <w:u w:val="single"/>
        </w:rPr>
        <w:t>2</w:t>
      </w:r>
      <w:r w:rsidRPr="00DC4986">
        <w:rPr>
          <w:rFonts w:ascii="仿宋_GB2312" w:eastAsia="仿宋_GB2312" w:hint="eastAsia"/>
          <w:sz w:val="28"/>
          <w:szCs w:val="28"/>
          <w:u w:val="single"/>
        </w:rPr>
        <w:t>月</w:t>
      </w:r>
      <w:r w:rsidR="00F0047E">
        <w:rPr>
          <w:rFonts w:ascii="仿宋_GB2312" w:eastAsia="仿宋_GB2312" w:hint="eastAsia"/>
          <w:sz w:val="28"/>
          <w:szCs w:val="28"/>
          <w:u w:val="single"/>
        </w:rPr>
        <w:t>8</w:t>
      </w:r>
      <w:r>
        <w:rPr>
          <w:rFonts w:ascii="仿宋_GB2312" w:eastAsia="仿宋_GB2312" w:hint="eastAsia"/>
          <w:sz w:val="28"/>
          <w:szCs w:val="28"/>
          <w:u w:val="single"/>
        </w:rPr>
        <w:t>日～</w:t>
      </w:r>
      <w:r w:rsidR="00CF4E66">
        <w:rPr>
          <w:rFonts w:ascii="仿宋_GB2312" w:eastAsia="仿宋_GB2312" w:hint="eastAsia"/>
          <w:sz w:val="28"/>
          <w:szCs w:val="28"/>
          <w:u w:val="single"/>
        </w:rPr>
        <w:t>15</w:t>
      </w:r>
      <w:r>
        <w:rPr>
          <w:rFonts w:ascii="仿宋_GB2312" w:eastAsia="仿宋_GB2312" w:hint="eastAsia"/>
          <w:sz w:val="28"/>
          <w:szCs w:val="28"/>
          <w:u w:val="single"/>
        </w:rPr>
        <w:t>日</w:t>
      </w:r>
    </w:p>
    <w:p w:rsidR="00453EF1" w:rsidRDefault="00453EF1" w:rsidP="00453EF1">
      <w:pPr>
        <w:rPr>
          <w:rFonts w:ascii="仿宋_GB2312" w:eastAsia="仿宋_GB2312"/>
          <w:b/>
          <w:color w:val="FF0000"/>
          <w:sz w:val="28"/>
          <w:szCs w:val="28"/>
          <w:u w:val="single"/>
        </w:rPr>
      </w:pPr>
      <w:r w:rsidRPr="00C43114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以上时间段中除去双休日</w:t>
      </w:r>
      <w:r w:rsidRPr="00C43114">
        <w:rPr>
          <w:rFonts w:ascii="仿宋_GB2312" w:eastAsia="仿宋_GB2312" w:hint="eastAsia"/>
          <w:color w:val="000000"/>
          <w:sz w:val="28"/>
          <w:szCs w:val="28"/>
        </w:rPr>
        <w:t>，</w:t>
      </w:r>
      <w:r w:rsidRPr="00B960F7">
        <w:rPr>
          <w:rFonts w:ascii="仿宋_GB2312" w:eastAsia="仿宋_GB2312" w:hint="eastAsia"/>
          <w:b/>
          <w:color w:val="FF0000"/>
          <w:sz w:val="28"/>
          <w:szCs w:val="28"/>
        </w:rPr>
        <w:t>上午</w:t>
      </w:r>
      <w:r w:rsidRPr="00B960F7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7:30～9:30到达</w:t>
      </w:r>
    </w:p>
    <w:p w:rsidR="00DB7E1D" w:rsidRPr="00DB7E1D" w:rsidRDefault="00DB7E1D" w:rsidP="00453EF1">
      <w:pPr>
        <w:rPr>
          <w:rFonts w:ascii="宋体" w:eastAsia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仿宋_GB2312" w:eastAsia="仿宋_GB2312" w:hint="eastAsia"/>
          <w:b/>
          <w:color w:val="FF0000"/>
          <w:sz w:val="28"/>
          <w:szCs w:val="28"/>
        </w:rPr>
        <w:t xml:space="preserve">  </w:t>
      </w:r>
      <w:r w:rsidRPr="00DB7E1D">
        <w:rPr>
          <w:rFonts w:ascii="仿宋_GB2312" w:eastAsia="仿宋_GB2312" w:hint="eastAsia"/>
          <w:b/>
          <w:color w:val="FF0000"/>
          <w:sz w:val="28"/>
          <w:szCs w:val="28"/>
        </w:rPr>
        <w:t xml:space="preserve"> </w:t>
      </w:r>
      <w:r w:rsidRPr="00DB7E1D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 </w:t>
      </w:r>
      <w:r w:rsidRPr="00DB7E1D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另有</w:t>
      </w:r>
      <w:r w:rsidR="00F0047E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3</w:t>
      </w:r>
      <w:r w:rsidRPr="00DB7E1D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个双休日可供选择：</w:t>
      </w:r>
    </w:p>
    <w:p w:rsidR="00DB7E1D" w:rsidRPr="00DB7E1D" w:rsidRDefault="00DB7E1D" w:rsidP="00DB7E1D">
      <w:pPr>
        <w:ind w:leftChars="334" w:left="701"/>
        <w:rPr>
          <w:rFonts w:ascii="仿宋_GB2312" w:eastAsia="仿宋_GB2312"/>
          <w:b/>
          <w:color w:val="FF0000"/>
          <w:sz w:val="28"/>
          <w:szCs w:val="28"/>
          <w:u w:val="single"/>
        </w:rPr>
      </w:pPr>
      <w:r w:rsidRPr="0058102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分别是10月24日（周六）、10月31日（周六）、11月8日（周日）、</w:t>
      </w:r>
      <w:r w:rsidRPr="00B960F7">
        <w:rPr>
          <w:rFonts w:ascii="仿宋_GB2312" w:eastAsia="仿宋_GB2312" w:hint="eastAsia"/>
          <w:b/>
          <w:color w:val="FF0000"/>
          <w:sz w:val="28"/>
          <w:szCs w:val="28"/>
        </w:rPr>
        <w:t>上午</w:t>
      </w:r>
      <w:r w:rsidRPr="00B960F7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7:30～9:30到达</w:t>
      </w:r>
    </w:p>
    <w:p w:rsidR="00453EF1" w:rsidRDefault="00453EF1" w:rsidP="00453EF1">
      <w:pPr>
        <w:numPr>
          <w:ilvl w:val="0"/>
          <w:numId w:val="2"/>
        </w:numPr>
        <w:rPr>
          <w:rFonts w:ascii="仿宋_GB2312" w:eastAsia="仿宋_GB2312"/>
          <w:b/>
          <w:sz w:val="28"/>
          <w:szCs w:val="28"/>
        </w:rPr>
      </w:pPr>
      <w:r w:rsidRPr="004844AB">
        <w:rPr>
          <w:rFonts w:ascii="仿宋_GB2312" w:eastAsia="仿宋_GB2312" w:hint="eastAsia"/>
          <w:b/>
          <w:sz w:val="28"/>
          <w:szCs w:val="28"/>
        </w:rPr>
        <w:t>体检地址：</w:t>
      </w:r>
    </w:p>
    <w:p w:rsidR="00453EF1" w:rsidRPr="00DC4986" w:rsidRDefault="00453EF1" w:rsidP="00453EF1">
      <w:pPr>
        <w:ind w:left="720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新华医院（控江路1665号）</w:t>
      </w:r>
    </w:p>
    <w:p w:rsidR="00453EF1" w:rsidRPr="00DC4986" w:rsidRDefault="00453EF1" w:rsidP="00453EF1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医疗保健综合楼二楼（简称干保楼）</w:t>
      </w:r>
    </w:p>
    <w:p w:rsidR="00453EF1" w:rsidRPr="00DC4986" w:rsidRDefault="00453EF1" w:rsidP="00453EF1">
      <w:pPr>
        <w:ind w:left="800" w:hangingChars="250" w:hanging="800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844AB">
        <w:rPr>
          <w:rFonts w:ascii="仿宋_GB2312" w:eastAsia="仿宋_GB2312" w:hint="eastAsia"/>
          <w:b/>
          <w:sz w:val="28"/>
          <w:szCs w:val="28"/>
        </w:rPr>
        <w:t>交通</w:t>
      </w:r>
      <w:r w:rsidRPr="00DC4986">
        <w:rPr>
          <w:rFonts w:ascii="仿宋_GB2312" w:eastAsia="仿宋_GB2312" w:hint="eastAsia"/>
          <w:sz w:val="28"/>
          <w:szCs w:val="28"/>
        </w:rPr>
        <w:t>：公交6路、14路、70路、103路、220路、716路、841路、843路、863路、871路、地铁8号线（江浦路2</w:t>
      </w:r>
      <w:r>
        <w:rPr>
          <w:rFonts w:ascii="仿宋_GB2312" w:eastAsia="仿宋_GB2312" w:hint="eastAsia"/>
          <w:sz w:val="28"/>
          <w:szCs w:val="28"/>
        </w:rPr>
        <w:t>号出口）均可直达</w:t>
      </w:r>
    </w:p>
    <w:p w:rsidR="00453EF1" w:rsidRPr="004844AB" w:rsidRDefault="00453EF1" w:rsidP="00453EF1">
      <w:pPr>
        <w:numPr>
          <w:ilvl w:val="0"/>
          <w:numId w:val="3"/>
        </w:numPr>
        <w:rPr>
          <w:rFonts w:ascii="仿宋_GB2312" w:eastAsia="仿宋_GB2312"/>
          <w:b/>
          <w:sz w:val="28"/>
          <w:szCs w:val="28"/>
        </w:rPr>
      </w:pPr>
      <w:r w:rsidRPr="004844AB">
        <w:rPr>
          <w:rFonts w:ascii="仿宋_GB2312" w:eastAsia="仿宋_GB2312" w:hint="eastAsia"/>
          <w:b/>
          <w:sz w:val="28"/>
          <w:szCs w:val="28"/>
        </w:rPr>
        <w:t xml:space="preserve">注意事项： </w:t>
      </w:r>
    </w:p>
    <w:p w:rsidR="00453EF1" w:rsidRPr="00C43114" w:rsidRDefault="00453EF1" w:rsidP="00453EF1">
      <w:pPr>
        <w:rPr>
          <w:rFonts w:ascii="仿宋_GB2312" w:eastAsia="仿宋_GB2312"/>
          <w:b/>
          <w:color w:val="FF0000"/>
          <w:sz w:val="28"/>
          <w:szCs w:val="28"/>
        </w:rPr>
      </w:pPr>
      <w:r w:rsidRPr="00C43114">
        <w:rPr>
          <w:rFonts w:ascii="仿宋_GB2312" w:eastAsia="仿宋_GB2312" w:hint="eastAsia"/>
          <w:b/>
          <w:color w:val="FF0000"/>
          <w:sz w:val="28"/>
          <w:szCs w:val="28"/>
        </w:rPr>
        <w:t>特别注意：请在职已婚女性，在领取体检指引单后，至体检中心前台2或3号窗口增加妇科检查项目。</w:t>
      </w:r>
    </w:p>
    <w:p w:rsidR="00453EF1" w:rsidRPr="00DC4986" w:rsidRDefault="00453EF1" w:rsidP="00453EF1">
      <w:pPr>
        <w:ind w:leftChars="-1" w:left="424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1、体检当日请</w:t>
      </w:r>
      <w:r w:rsidRPr="00A42B48">
        <w:rPr>
          <w:rFonts w:ascii="仿宋_GB2312" w:eastAsia="仿宋_GB2312" w:hint="eastAsia"/>
          <w:color w:val="FF0000"/>
          <w:sz w:val="28"/>
          <w:szCs w:val="28"/>
        </w:rPr>
        <w:t>携带身份证</w:t>
      </w:r>
      <w:r w:rsidRPr="00DC4986">
        <w:rPr>
          <w:rFonts w:ascii="仿宋_GB2312" w:eastAsia="仿宋_GB2312" w:hint="eastAsia"/>
          <w:sz w:val="28"/>
          <w:szCs w:val="28"/>
        </w:rPr>
        <w:t>或其他有效证件，以便于我中心进行身份核实工作；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2、体检前一天请保持正常饮食，注意休息，勿饮酒，避免剧烈运动；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3、体检当日需进行抽血、腹部B</w:t>
      </w:r>
      <w:r>
        <w:rPr>
          <w:rFonts w:ascii="仿宋_GB2312" w:eastAsia="仿宋_GB2312" w:hint="eastAsia"/>
          <w:sz w:val="28"/>
          <w:szCs w:val="28"/>
        </w:rPr>
        <w:t>超者</w:t>
      </w:r>
      <w:r w:rsidRPr="00DC4986">
        <w:rPr>
          <w:rFonts w:ascii="仿宋_GB2312" w:eastAsia="仿宋_GB2312" w:hint="eastAsia"/>
          <w:sz w:val="28"/>
          <w:szCs w:val="28"/>
        </w:rPr>
        <w:t>，请在受检前禁食8～12</w:t>
      </w:r>
      <w:r>
        <w:rPr>
          <w:rFonts w:ascii="仿宋_GB2312" w:eastAsia="仿宋_GB2312" w:hint="eastAsia"/>
          <w:sz w:val="28"/>
          <w:szCs w:val="28"/>
        </w:rPr>
        <w:t>小时，体检完毕体检中心提供免费早餐；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4、男性需做前列腺、输尿管、膀胱B超者，需要憋尿，若无尿意请将空腹项目做完后饮水800ml，再做此项检查。且待前列腺、输尿管、膀胱B超做好后再留取尿液；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5、为保证体检结果的准确性，若体检当日有感冒、发热等急性病症，请去门</w:t>
      </w:r>
      <w:r w:rsidRPr="00DC4986">
        <w:rPr>
          <w:rFonts w:ascii="仿宋_GB2312" w:eastAsia="仿宋_GB2312" w:hint="eastAsia"/>
          <w:sz w:val="28"/>
          <w:szCs w:val="28"/>
        </w:rPr>
        <w:lastRenderedPageBreak/>
        <w:t>急诊就诊，体检暂缓；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6、糖尿病、高血压、心脏病、哮喘等慢性疾病患者，体检当日不要中断服药，必要时请将药物携带备用；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7、</w:t>
      </w:r>
      <w:r w:rsidRPr="000F7128">
        <w:rPr>
          <w:rFonts w:ascii="仿宋_GB2312" w:eastAsia="仿宋_GB2312" w:hint="eastAsia"/>
          <w:b/>
          <w:color w:val="FF0000"/>
          <w:sz w:val="28"/>
          <w:szCs w:val="28"/>
        </w:rPr>
        <w:t>做放射科检查前，请注意看清放射科门口的注意事项，当日请勿穿着有金属饰物的上衣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（如金属拉链、彩片等）</w:t>
      </w:r>
      <w:r w:rsidRPr="000F7128">
        <w:rPr>
          <w:rFonts w:ascii="仿宋_GB2312" w:eastAsia="仿宋_GB2312" w:hint="eastAsia"/>
          <w:b/>
          <w:color w:val="FF0000"/>
          <w:sz w:val="28"/>
          <w:szCs w:val="28"/>
        </w:rPr>
        <w:t>，女性不戴有金属框架的文胸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，</w:t>
      </w:r>
      <w:r w:rsidRPr="00DC4986">
        <w:rPr>
          <w:rFonts w:ascii="仿宋_GB2312" w:eastAsia="仿宋_GB2312" w:hint="eastAsia"/>
          <w:sz w:val="28"/>
          <w:szCs w:val="28"/>
        </w:rPr>
        <w:t>另放射科摄片对人体有小量辐射，但不造成人体危害，在医学范围内；</w:t>
      </w:r>
    </w:p>
    <w:p w:rsidR="00453EF1" w:rsidRPr="00DC4986" w:rsidRDefault="00453EF1" w:rsidP="00453EF1">
      <w:pPr>
        <w:ind w:left="426" w:hangingChars="152" w:hanging="42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8、女性应特别注意：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1）</w:t>
      </w:r>
      <w:r w:rsidRPr="00725E73">
        <w:rPr>
          <w:rFonts w:ascii="仿宋_GB2312" w:eastAsia="仿宋_GB2312" w:hint="eastAsia"/>
          <w:b/>
          <w:color w:val="FF0000"/>
          <w:sz w:val="28"/>
          <w:szCs w:val="28"/>
        </w:rPr>
        <w:t>妇科检查仅限于已婚女性；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2）怀孕或可能已受孕的女性受检者，请预先告知医护人员，勿做放射科检查、呼气试验、妇科检查；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3）做妇科检查者，检查前三天，请勿做阴道冲洗、勿使用阴道内药物，以确保得到准确的检查结果；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4）月经期间请勿留取尿液和妇科检查，待经期结束后</w:t>
      </w:r>
      <w:r>
        <w:rPr>
          <w:rFonts w:ascii="仿宋_GB2312" w:eastAsia="仿宋_GB2312" w:hint="eastAsia"/>
          <w:sz w:val="28"/>
          <w:szCs w:val="28"/>
        </w:rPr>
        <w:t>于工作日</w:t>
      </w:r>
      <w:r w:rsidRPr="00DC4986">
        <w:rPr>
          <w:rFonts w:ascii="仿宋_GB2312" w:eastAsia="仿宋_GB2312" w:hint="eastAsia"/>
          <w:sz w:val="28"/>
          <w:szCs w:val="28"/>
        </w:rPr>
        <w:t>补做；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5）已婚女性做妇科检查前需排空膀胱，再做白带常规，最后做阴道超声；未婚女性如做盆腔B超者，需等盆腔B超做好后再留取尿液；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 xml:space="preserve">   6）女性受检者当日请勿穿着连裤袜、连衣裙、紧身衣服；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9、请勿携带贵重物品来体检中心；</w:t>
      </w:r>
    </w:p>
    <w:p w:rsidR="00453EF1" w:rsidRPr="00DC4986" w:rsidRDefault="00453EF1" w:rsidP="00453EF1">
      <w:pPr>
        <w:ind w:left="846" w:hangingChars="302" w:hanging="84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10、年龄偏大或行动不方便的请安排家属陪同；</w:t>
      </w:r>
    </w:p>
    <w:p w:rsidR="00453EF1" w:rsidRPr="00DC4986" w:rsidRDefault="00453EF1" w:rsidP="00453EF1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11、进行各项检查时，请按照体检指引单预定的项目逐科、逐项</w:t>
      </w:r>
      <w:r>
        <w:rPr>
          <w:rFonts w:ascii="仿宋_GB2312" w:eastAsia="仿宋_GB2312" w:hint="eastAsia"/>
          <w:sz w:val="28"/>
          <w:szCs w:val="28"/>
        </w:rPr>
        <w:t>检查，不要遗漏，以免影响最后的健康评估；体检结束后请</w:t>
      </w:r>
      <w:r w:rsidRPr="00DC4986">
        <w:rPr>
          <w:rFonts w:ascii="仿宋_GB2312" w:eastAsia="仿宋_GB2312" w:hint="eastAsia"/>
          <w:sz w:val="28"/>
          <w:szCs w:val="28"/>
        </w:rPr>
        <w:t>务必</w:t>
      </w:r>
      <w:r>
        <w:rPr>
          <w:rFonts w:ascii="仿宋_GB2312" w:eastAsia="仿宋_GB2312" w:hint="eastAsia"/>
          <w:sz w:val="28"/>
          <w:szCs w:val="28"/>
        </w:rPr>
        <w:t>将体检指引单交于审核处；</w:t>
      </w:r>
    </w:p>
    <w:p w:rsidR="00453EF1" w:rsidRDefault="00453EF1" w:rsidP="00453EF1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DC4986">
        <w:rPr>
          <w:rFonts w:ascii="仿宋_GB2312" w:eastAsia="仿宋_GB2312" w:hint="eastAsia"/>
          <w:sz w:val="28"/>
          <w:szCs w:val="28"/>
        </w:rPr>
        <w:t>12、如员工</w:t>
      </w:r>
      <w:r>
        <w:rPr>
          <w:rFonts w:ascii="仿宋_GB2312" w:eastAsia="仿宋_GB2312" w:hint="eastAsia"/>
          <w:sz w:val="28"/>
          <w:szCs w:val="28"/>
        </w:rPr>
        <w:t>体检当日</w:t>
      </w:r>
      <w:r w:rsidRPr="00DC4986">
        <w:rPr>
          <w:rFonts w:ascii="仿宋_GB2312" w:eastAsia="仿宋_GB2312" w:hint="eastAsia"/>
          <w:sz w:val="28"/>
          <w:szCs w:val="28"/>
        </w:rPr>
        <w:t>需要临时增加检查项目，</w:t>
      </w:r>
      <w:r>
        <w:rPr>
          <w:rFonts w:ascii="仿宋_GB2312" w:eastAsia="仿宋_GB2312" w:hint="eastAsia"/>
          <w:sz w:val="28"/>
          <w:szCs w:val="28"/>
        </w:rPr>
        <w:t>则</w:t>
      </w:r>
      <w:r w:rsidRPr="00DC4986">
        <w:rPr>
          <w:rFonts w:ascii="仿宋_GB2312" w:eastAsia="仿宋_GB2312" w:hint="eastAsia"/>
          <w:sz w:val="28"/>
          <w:szCs w:val="28"/>
        </w:rPr>
        <w:t>费用由个人当场支付</w:t>
      </w:r>
      <w:r>
        <w:rPr>
          <w:rFonts w:ascii="仿宋_GB2312" w:eastAsia="仿宋_GB2312" w:hint="eastAsia"/>
          <w:sz w:val="28"/>
          <w:szCs w:val="28"/>
        </w:rPr>
        <w:t>，给予</w:t>
      </w:r>
      <w:r w:rsidR="00745C27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折优惠，但发票抬头只能开具：</w:t>
      </w:r>
      <w:r w:rsidRPr="00C43114">
        <w:rPr>
          <w:rFonts w:ascii="仿宋_GB2312" w:eastAsia="仿宋_GB2312" w:hint="eastAsia"/>
          <w:b/>
          <w:color w:val="FF0000"/>
          <w:sz w:val="28"/>
          <w:szCs w:val="28"/>
        </w:rPr>
        <w:t>上海理工大学（教工）</w:t>
      </w:r>
      <w:r>
        <w:rPr>
          <w:rFonts w:ascii="仿宋_GB2312" w:eastAsia="仿宋_GB2312" w:hint="eastAsia"/>
          <w:sz w:val="28"/>
          <w:szCs w:val="28"/>
        </w:rPr>
        <w:t>现金、POS机都可</w:t>
      </w:r>
      <w:r>
        <w:rPr>
          <w:rFonts w:ascii="仿宋_GB2312" w:eastAsia="仿宋_GB2312" w:hint="eastAsia"/>
          <w:sz w:val="28"/>
          <w:szCs w:val="28"/>
        </w:rPr>
        <w:lastRenderedPageBreak/>
        <w:t>以。</w:t>
      </w:r>
    </w:p>
    <w:p w:rsidR="00453EF1" w:rsidRDefault="00453EF1" w:rsidP="00453EF1">
      <w:pPr>
        <w:ind w:left="566" w:hangingChars="202" w:hanging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13、由于新华医院附近车流量大、停车场拥挤，建议尽量公通出行。</w:t>
      </w:r>
    </w:p>
    <w:p w:rsidR="00453EF1" w:rsidRDefault="00453EF1" w:rsidP="00453EF1">
      <w:pPr>
        <w:ind w:left="568" w:hangingChars="202" w:hanging="568"/>
        <w:rPr>
          <w:rFonts w:ascii="仿宋_GB2312" w:eastAsia="仿宋_GB2312"/>
          <w:sz w:val="28"/>
          <w:szCs w:val="28"/>
        </w:rPr>
      </w:pPr>
      <w:r w:rsidRPr="004844AB">
        <w:rPr>
          <w:rFonts w:ascii="仿宋_GB2312" w:eastAsia="仿宋_GB2312" w:hint="eastAsia"/>
          <w:b/>
          <w:sz w:val="28"/>
          <w:szCs w:val="28"/>
        </w:rPr>
        <w:t>四、体检报告：</w:t>
      </w:r>
    </w:p>
    <w:p w:rsidR="00453EF1" w:rsidRDefault="00453EF1" w:rsidP="008634DA">
      <w:pPr>
        <w:ind w:left="42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1、体检报告于体检后10个工作日出具，每月第二、四个星期的星期五送至学校收发室（</w:t>
      </w:r>
      <w:r w:rsidR="00063C20">
        <w:rPr>
          <w:rFonts w:ascii="仿宋_GB2312" w:eastAsia="仿宋_GB2312" w:hint="eastAsia"/>
          <w:sz w:val="28"/>
          <w:szCs w:val="28"/>
        </w:rPr>
        <w:t>学校门诊部负责</w:t>
      </w:r>
      <w:r>
        <w:rPr>
          <w:rFonts w:ascii="仿宋_GB2312" w:eastAsia="仿宋_GB2312" w:hint="eastAsia"/>
          <w:sz w:val="28"/>
          <w:szCs w:val="28"/>
        </w:rPr>
        <w:t>按部门分</w:t>
      </w:r>
      <w:r w:rsidR="00063C20">
        <w:rPr>
          <w:rFonts w:ascii="仿宋_GB2312" w:eastAsia="仿宋_GB2312" w:hint="eastAsia"/>
          <w:sz w:val="28"/>
          <w:szCs w:val="28"/>
        </w:rPr>
        <w:t>发</w:t>
      </w:r>
      <w:r>
        <w:rPr>
          <w:rFonts w:ascii="仿宋_GB2312" w:eastAsia="仿宋_GB2312" w:hint="eastAsia"/>
          <w:sz w:val="28"/>
          <w:szCs w:val="28"/>
        </w:rPr>
        <w:t>报告）；</w:t>
      </w:r>
    </w:p>
    <w:p w:rsidR="008634DA" w:rsidRDefault="00453EF1" w:rsidP="00453EF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8634DA">
        <w:rPr>
          <w:rFonts w:ascii="仿宋_GB2312" w:eastAsia="仿宋_GB2312" w:hint="eastAsia"/>
          <w:sz w:val="28"/>
          <w:szCs w:val="28"/>
        </w:rPr>
        <w:t xml:space="preserve">           </w:t>
      </w:r>
    </w:p>
    <w:p w:rsidR="008634DA" w:rsidRDefault="008634DA" w:rsidP="00453EF1">
      <w:pPr>
        <w:jc w:val="left"/>
        <w:rPr>
          <w:rFonts w:ascii="仿宋_GB2312" w:eastAsia="仿宋_GB2312"/>
          <w:sz w:val="28"/>
          <w:szCs w:val="28"/>
        </w:rPr>
      </w:pPr>
    </w:p>
    <w:p w:rsidR="008634DA" w:rsidRDefault="00453EF1" w:rsidP="00453EF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8634DA"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8634DA">
        <w:rPr>
          <w:rFonts w:ascii="仿宋_GB2312" w:eastAsia="仿宋_GB2312" w:hint="eastAsia"/>
          <w:sz w:val="28"/>
          <w:szCs w:val="28"/>
        </w:rPr>
        <w:t xml:space="preserve">      </w:t>
      </w:r>
    </w:p>
    <w:p w:rsidR="00453EF1" w:rsidRPr="008634DA" w:rsidRDefault="00DB7E1D" w:rsidP="008634DA">
      <w:pPr>
        <w:ind w:firstLineChars="2200" w:firstLine="6184"/>
        <w:jc w:val="left"/>
        <w:rPr>
          <w:b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4737735</wp:posOffset>
            </wp:positionV>
            <wp:extent cx="5553075" cy="3781425"/>
            <wp:effectExtent l="19050" t="0" r="9525" b="0"/>
            <wp:wrapSquare wrapText="bothSides"/>
            <wp:docPr id="2" name="图片 2" descr="体检报告封面-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体检报告封面-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EF1" w:rsidRPr="008634DA">
        <w:rPr>
          <w:rFonts w:ascii="仿宋_GB2312" w:eastAsia="仿宋_GB2312" w:hint="eastAsia"/>
          <w:b/>
          <w:sz w:val="28"/>
          <w:szCs w:val="28"/>
        </w:rPr>
        <w:t>新华医院体检</w:t>
      </w:r>
      <w:r w:rsidR="008634DA" w:rsidRPr="008634DA">
        <w:rPr>
          <w:rFonts w:ascii="仿宋_GB2312" w:eastAsia="仿宋_GB2312" w:hint="eastAsia"/>
          <w:b/>
          <w:sz w:val="28"/>
          <w:szCs w:val="28"/>
        </w:rPr>
        <w:t>中心</w:t>
      </w:r>
    </w:p>
    <w:p w:rsidR="00453EF1" w:rsidRDefault="00453EF1" w:rsidP="00453EF1">
      <w:pPr>
        <w:jc w:val="left"/>
      </w:pPr>
    </w:p>
    <w:sectPr w:rsidR="00453EF1" w:rsidSect="005E6046">
      <w:headerReference w:type="default" r:id="rId8"/>
      <w:pgSz w:w="11906" w:h="16838"/>
      <w:pgMar w:top="1418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6F" w:rsidRDefault="00FE496F" w:rsidP="008E5C29">
      <w:r>
        <w:separator/>
      </w:r>
    </w:p>
  </w:endnote>
  <w:endnote w:type="continuationSeparator" w:id="0">
    <w:p w:rsidR="00FE496F" w:rsidRDefault="00FE496F" w:rsidP="008E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6F" w:rsidRDefault="00FE496F" w:rsidP="008E5C29">
      <w:r>
        <w:separator/>
      </w:r>
    </w:p>
  </w:footnote>
  <w:footnote w:type="continuationSeparator" w:id="0">
    <w:p w:rsidR="00FE496F" w:rsidRDefault="00FE496F" w:rsidP="008E5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29" w:rsidRDefault="008E5C29" w:rsidP="00CF4E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01F2"/>
    <w:multiLevelType w:val="hybridMultilevel"/>
    <w:tmpl w:val="D33C1A9A"/>
    <w:lvl w:ilvl="0" w:tplc="B024D4F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044DA"/>
    <w:multiLevelType w:val="hybridMultilevel"/>
    <w:tmpl w:val="CB8A2C66"/>
    <w:lvl w:ilvl="0" w:tplc="EF8432D6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EE60DB"/>
    <w:multiLevelType w:val="hybridMultilevel"/>
    <w:tmpl w:val="314A4AFC"/>
    <w:lvl w:ilvl="0" w:tplc="201ACF20">
      <w:start w:val="1"/>
      <w:numFmt w:val="decimal"/>
      <w:lvlText w:val="%1、"/>
      <w:lvlJc w:val="left"/>
      <w:pPr>
        <w:ind w:left="375" w:hanging="375"/>
      </w:pPr>
      <w:rPr>
        <w:rFonts w:ascii="仿宋_GB2312" w:eastAsia="仿宋_GB2312" w:hAnsi="宋体" w:cs="宋体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C29"/>
    <w:rsid w:val="00063C20"/>
    <w:rsid w:val="000F0A12"/>
    <w:rsid w:val="00210935"/>
    <w:rsid w:val="00404147"/>
    <w:rsid w:val="0044193F"/>
    <w:rsid w:val="00453EF1"/>
    <w:rsid w:val="00546DD4"/>
    <w:rsid w:val="005E6046"/>
    <w:rsid w:val="005F41D1"/>
    <w:rsid w:val="00632971"/>
    <w:rsid w:val="00640E8C"/>
    <w:rsid w:val="006638DA"/>
    <w:rsid w:val="006B79CA"/>
    <w:rsid w:val="00745C27"/>
    <w:rsid w:val="007618F0"/>
    <w:rsid w:val="007D6A9F"/>
    <w:rsid w:val="008634DA"/>
    <w:rsid w:val="008864D6"/>
    <w:rsid w:val="008E5C29"/>
    <w:rsid w:val="009054F9"/>
    <w:rsid w:val="00980343"/>
    <w:rsid w:val="009B51D0"/>
    <w:rsid w:val="00A510DC"/>
    <w:rsid w:val="00A76BC7"/>
    <w:rsid w:val="00A90F5A"/>
    <w:rsid w:val="00B7553E"/>
    <w:rsid w:val="00BB134E"/>
    <w:rsid w:val="00BE5AF5"/>
    <w:rsid w:val="00C724D7"/>
    <w:rsid w:val="00C77B67"/>
    <w:rsid w:val="00CA4C42"/>
    <w:rsid w:val="00CF4E66"/>
    <w:rsid w:val="00DB272E"/>
    <w:rsid w:val="00DB7E1D"/>
    <w:rsid w:val="00E970F7"/>
    <w:rsid w:val="00F0047E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C29"/>
    <w:rPr>
      <w:sz w:val="18"/>
      <w:szCs w:val="18"/>
    </w:rPr>
  </w:style>
  <w:style w:type="paragraph" w:styleId="a5">
    <w:name w:val="List Paragraph"/>
    <w:basedOn w:val="a"/>
    <w:uiPriority w:val="34"/>
    <w:qFormat/>
    <w:rsid w:val="008E5C2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E6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197</Words>
  <Characters>1123</Characters>
  <Application>Microsoft Office Word</Application>
  <DocSecurity>0</DocSecurity>
  <Lines>9</Lines>
  <Paragraphs>2</Paragraphs>
  <ScaleCrop>false</ScaleCrop>
  <Company>微软公司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User</cp:lastModifiedBy>
  <cp:revision>21</cp:revision>
  <dcterms:created xsi:type="dcterms:W3CDTF">2015-05-18T00:35:00Z</dcterms:created>
  <dcterms:modified xsi:type="dcterms:W3CDTF">2015-10-12T05:37:00Z</dcterms:modified>
</cp:coreProperties>
</file>